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D27" w:rsidRDefault="00AB2D27" w:rsidP="00AB2D2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AB2D27" w:rsidRPr="00E824B7" w:rsidRDefault="00AB2D27" w:rsidP="00AB2D27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D27" w:rsidRDefault="00AB2D27" w:rsidP="00AB2D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F488C" w:rsidP="00A3610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A36100">
              <w:rPr>
                <w:b/>
              </w:rPr>
              <w:t>7</w:t>
            </w:r>
            <w:r>
              <w:rPr>
                <w:b/>
              </w:rPr>
              <w:t>CS307</w:t>
            </w:r>
            <w:r w:rsidR="00A36100">
              <w:rPr>
                <w:b/>
              </w:rPr>
              <w:t>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F48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WIRELESS SECURITY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C796D" w:rsidRDefault="008C796D" w:rsidP="008C796D">
      <w:pPr>
        <w:jc w:val="center"/>
        <w:rPr>
          <w:b/>
          <w:szCs w:val="20"/>
        </w:rPr>
      </w:pPr>
    </w:p>
    <w:p w:rsidR="005527A4" w:rsidRDefault="005527A4" w:rsidP="008C796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25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81"/>
        <w:gridCol w:w="1170"/>
        <w:gridCol w:w="956"/>
      </w:tblGrid>
      <w:tr w:rsidR="005D0F4A" w:rsidRPr="004725CA" w:rsidTr="00AB2D27">
        <w:trPr>
          <w:trHeight w:val="132"/>
          <w:jc w:val="center"/>
        </w:trPr>
        <w:tc>
          <w:tcPr>
            <w:tcW w:w="709" w:type="dxa"/>
            <w:shd w:val="clear" w:color="auto" w:fill="auto"/>
          </w:tcPr>
          <w:p w:rsidR="005D0F4A" w:rsidRPr="00AB2D27" w:rsidRDefault="005D0F4A" w:rsidP="00AB2D27">
            <w:pPr>
              <w:jc w:val="center"/>
              <w:rPr>
                <w:b/>
              </w:rPr>
            </w:pPr>
            <w:r w:rsidRPr="00AB2D2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B2D27" w:rsidRDefault="005D0F4A" w:rsidP="00AB2D27">
            <w:pPr>
              <w:jc w:val="center"/>
              <w:rPr>
                <w:b/>
              </w:rPr>
            </w:pPr>
            <w:r w:rsidRPr="00AB2D27">
              <w:rPr>
                <w:b/>
              </w:rPr>
              <w:t>Sub Div.</w:t>
            </w:r>
          </w:p>
        </w:tc>
        <w:tc>
          <w:tcPr>
            <w:tcW w:w="6981" w:type="dxa"/>
            <w:shd w:val="clear" w:color="auto" w:fill="auto"/>
          </w:tcPr>
          <w:p w:rsidR="005D0F4A" w:rsidRPr="00AB2D27" w:rsidRDefault="005D0F4A" w:rsidP="00C81140">
            <w:pPr>
              <w:jc w:val="center"/>
              <w:rPr>
                <w:b/>
              </w:rPr>
            </w:pPr>
            <w:r w:rsidRPr="00AB2D2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B2D27" w:rsidRDefault="005D0F4A" w:rsidP="00670A67">
            <w:pPr>
              <w:rPr>
                <w:b/>
              </w:rPr>
            </w:pPr>
            <w:r w:rsidRPr="00AB2D27">
              <w:rPr>
                <w:b/>
              </w:rPr>
              <w:t xml:space="preserve">Course </w:t>
            </w:r>
          </w:p>
          <w:p w:rsidR="005D0F4A" w:rsidRPr="00AB2D27" w:rsidRDefault="005D0F4A" w:rsidP="00670A67">
            <w:pPr>
              <w:rPr>
                <w:b/>
              </w:rPr>
            </w:pPr>
            <w:r w:rsidRPr="00AB2D27">
              <w:rPr>
                <w:b/>
              </w:rPr>
              <w:t>Outcome</w:t>
            </w:r>
          </w:p>
        </w:tc>
        <w:tc>
          <w:tcPr>
            <w:tcW w:w="956" w:type="dxa"/>
            <w:shd w:val="clear" w:color="auto" w:fill="auto"/>
          </w:tcPr>
          <w:p w:rsidR="005D0F4A" w:rsidRPr="00AB2D27" w:rsidRDefault="005D0F4A" w:rsidP="00670A67">
            <w:pPr>
              <w:rPr>
                <w:b/>
              </w:rPr>
            </w:pPr>
            <w:r w:rsidRPr="00AB2D27">
              <w:rPr>
                <w:b/>
              </w:rPr>
              <w:t>Marks</w:t>
            </w:r>
          </w:p>
        </w:tc>
      </w:tr>
      <w:tr w:rsidR="005D0F4A" w:rsidRPr="00EF5853" w:rsidTr="00AB2D27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B2D2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2D27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564047" w:rsidP="00AB2D27">
            <w:pPr>
              <w:jc w:val="both"/>
            </w:pPr>
            <w:r>
              <w:t>Examine the impact of passive attacks</w:t>
            </w:r>
            <w:r w:rsidR="00183CB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83C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165D80" w:rsidP="00670A67">
            <w:pPr>
              <w:jc w:val="center"/>
            </w:pPr>
            <w:r>
              <w:t>10</w:t>
            </w:r>
          </w:p>
        </w:tc>
      </w:tr>
      <w:tr w:rsidR="005D0F4A" w:rsidRPr="00EF5853" w:rsidTr="00AB2D27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B2D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2D27">
            <w:pPr>
              <w:jc w:val="center"/>
            </w:pPr>
            <w:r w:rsidRPr="00EF5853">
              <w:t>b.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165D80" w:rsidP="00AB2D27">
            <w:pPr>
              <w:jc w:val="both"/>
            </w:pPr>
            <w:r>
              <w:rPr>
                <w:szCs w:val="20"/>
              </w:rPr>
              <w:t xml:space="preserve">Describe </w:t>
            </w:r>
            <w:r w:rsidRPr="008100A1">
              <w:rPr>
                <w:szCs w:val="20"/>
              </w:rPr>
              <w:t>the traditional security architecture</w:t>
            </w:r>
            <w:r w:rsidR="008D3364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83C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165D80" w:rsidP="00670A67">
            <w:pPr>
              <w:jc w:val="center"/>
            </w:pPr>
            <w:r>
              <w:t>10</w:t>
            </w:r>
          </w:p>
        </w:tc>
      </w:tr>
      <w:tr w:rsidR="00DE0497" w:rsidRPr="00EF5853" w:rsidTr="00133D9C">
        <w:trPr>
          <w:trHeight w:val="90"/>
          <w:jc w:val="center"/>
        </w:trPr>
        <w:tc>
          <w:tcPr>
            <w:tcW w:w="10525" w:type="dxa"/>
            <w:gridSpan w:val="5"/>
            <w:shd w:val="clear" w:color="auto" w:fill="auto"/>
          </w:tcPr>
          <w:p w:rsidR="00DE0497" w:rsidRPr="005814FF" w:rsidRDefault="00DE0497" w:rsidP="00AB2D2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B2D27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B2D2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2D27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A6691E" w:rsidP="00AB2D27">
            <w:pPr>
              <w:jc w:val="both"/>
            </w:pPr>
            <w:r>
              <w:t>Enumerate the sequence of events when a mobile station joins a wireless network.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A5E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641A2">
              <w:rPr>
                <w:sz w:val="22"/>
                <w:szCs w:val="22"/>
              </w:rPr>
              <w:t>1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7D2A8F" w:rsidP="00670A67">
            <w:pPr>
              <w:jc w:val="center"/>
            </w:pPr>
            <w:r>
              <w:t>6</w:t>
            </w:r>
          </w:p>
        </w:tc>
      </w:tr>
      <w:tr w:rsidR="002A193D" w:rsidRPr="00EF5853" w:rsidTr="00AB2D27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2A193D" w:rsidRPr="00EF5853" w:rsidRDefault="002A193D" w:rsidP="00AB2D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193D" w:rsidRPr="00EF5853" w:rsidRDefault="002A193D" w:rsidP="00AB2D27">
            <w:pPr>
              <w:jc w:val="center"/>
            </w:pPr>
            <w:r>
              <w:t>b.</w:t>
            </w:r>
          </w:p>
        </w:tc>
        <w:tc>
          <w:tcPr>
            <w:tcW w:w="6981" w:type="dxa"/>
            <w:shd w:val="clear" w:color="auto" w:fill="auto"/>
          </w:tcPr>
          <w:p w:rsidR="002A193D" w:rsidRPr="00EF5853" w:rsidRDefault="007D2A8F" w:rsidP="00AB2D27">
            <w:pPr>
              <w:jc w:val="both"/>
            </w:pPr>
            <w:r>
              <w:t>Compose the details of beacon and management frame format of IEEE 802.11.</w:t>
            </w:r>
          </w:p>
        </w:tc>
        <w:tc>
          <w:tcPr>
            <w:tcW w:w="1170" w:type="dxa"/>
            <w:shd w:val="clear" w:color="auto" w:fill="auto"/>
          </w:tcPr>
          <w:p w:rsidR="002A193D" w:rsidRPr="00875196" w:rsidRDefault="002A193D" w:rsidP="00D138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6" w:type="dxa"/>
            <w:shd w:val="clear" w:color="auto" w:fill="auto"/>
          </w:tcPr>
          <w:p w:rsidR="002A193D" w:rsidRPr="005814FF" w:rsidRDefault="007D2A8F" w:rsidP="00D1380D">
            <w:pPr>
              <w:jc w:val="center"/>
            </w:pPr>
            <w:r>
              <w:t>6</w:t>
            </w:r>
          </w:p>
        </w:tc>
      </w:tr>
      <w:tr w:rsidR="002A193D" w:rsidRPr="00EF5853" w:rsidTr="00AB2D27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2A193D" w:rsidRPr="00EF5853" w:rsidRDefault="002A193D" w:rsidP="00AB2D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193D" w:rsidRPr="00EF5853" w:rsidRDefault="002A193D" w:rsidP="00AB2D27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981" w:type="dxa"/>
            <w:shd w:val="clear" w:color="auto" w:fill="auto"/>
          </w:tcPr>
          <w:p w:rsidR="002A193D" w:rsidRPr="00EF5853" w:rsidRDefault="008D3364" w:rsidP="00AB2D27">
            <w:pPr>
              <w:jc w:val="both"/>
            </w:pPr>
            <w:r>
              <w:t>Summarize the solutions for keeping the keys secure.</w:t>
            </w:r>
          </w:p>
        </w:tc>
        <w:tc>
          <w:tcPr>
            <w:tcW w:w="1170" w:type="dxa"/>
            <w:shd w:val="clear" w:color="auto" w:fill="auto"/>
          </w:tcPr>
          <w:p w:rsidR="002A193D" w:rsidRPr="00875196" w:rsidRDefault="008914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6" w:type="dxa"/>
            <w:shd w:val="clear" w:color="auto" w:fill="auto"/>
          </w:tcPr>
          <w:p w:rsidR="002A193D" w:rsidRPr="005814FF" w:rsidRDefault="008D3364" w:rsidP="00670A67">
            <w:pPr>
              <w:jc w:val="center"/>
            </w:pPr>
            <w:r>
              <w:t>8</w:t>
            </w:r>
          </w:p>
        </w:tc>
      </w:tr>
      <w:tr w:rsidR="00AB2D27" w:rsidRPr="00EF5853" w:rsidTr="00AB2D27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AB2D27" w:rsidRDefault="00AB2D27" w:rsidP="00AB2D2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B2D27" w:rsidRDefault="00AB2D2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AB2D27" w:rsidRDefault="00AB2D27" w:rsidP="00670A67">
            <w:pPr>
              <w:jc w:val="center"/>
            </w:pPr>
          </w:p>
        </w:tc>
      </w:tr>
      <w:tr w:rsidR="00AB2D27" w:rsidRPr="00EF5853" w:rsidTr="00AB2D27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AB2D27" w:rsidRPr="00EF5853" w:rsidRDefault="00AB2D27" w:rsidP="00AB2D27">
            <w:pPr>
              <w:jc w:val="both"/>
            </w:pPr>
            <w:r>
              <w:t>Differentiate WEP authentication from open authentication in the original IEEE 802.11 standard.</w:t>
            </w:r>
          </w:p>
        </w:tc>
        <w:tc>
          <w:tcPr>
            <w:tcW w:w="1170" w:type="dxa"/>
            <w:shd w:val="clear" w:color="auto" w:fill="auto"/>
          </w:tcPr>
          <w:p w:rsidR="00AB2D27" w:rsidRPr="00875196" w:rsidRDefault="00AB2D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6" w:type="dxa"/>
            <w:shd w:val="clear" w:color="auto" w:fill="auto"/>
          </w:tcPr>
          <w:p w:rsidR="00AB2D27" w:rsidRPr="005814FF" w:rsidRDefault="00AB2D27" w:rsidP="00670A67">
            <w:pPr>
              <w:jc w:val="center"/>
            </w:pPr>
            <w:r>
              <w:t>5</w:t>
            </w:r>
          </w:p>
        </w:tc>
      </w:tr>
      <w:tr w:rsidR="00AB2D27" w:rsidRPr="00EF5853" w:rsidTr="00AB2D27">
        <w:trPr>
          <w:trHeight w:val="90"/>
          <w:jc w:val="center"/>
        </w:trPr>
        <w:tc>
          <w:tcPr>
            <w:tcW w:w="709" w:type="dxa"/>
            <w:vMerge/>
            <w:shd w:val="clear" w:color="auto" w:fill="auto"/>
          </w:tcPr>
          <w:p w:rsidR="00AB2D27" w:rsidRPr="00EF5853" w:rsidRDefault="00AB2D27" w:rsidP="00AB2D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>
              <w:t>b.</w:t>
            </w:r>
          </w:p>
        </w:tc>
        <w:tc>
          <w:tcPr>
            <w:tcW w:w="6981" w:type="dxa"/>
            <w:shd w:val="clear" w:color="auto" w:fill="auto"/>
          </w:tcPr>
          <w:p w:rsidR="00AB2D27" w:rsidRPr="00EF5853" w:rsidRDefault="00AB2D27" w:rsidP="00AB2D27">
            <w:pPr>
              <w:jc w:val="both"/>
            </w:pPr>
            <w:r>
              <w:rPr>
                <w:szCs w:val="20"/>
              </w:rPr>
              <w:t>Describe the mechanism of WEP security protocol.</w:t>
            </w:r>
          </w:p>
        </w:tc>
        <w:tc>
          <w:tcPr>
            <w:tcW w:w="1170" w:type="dxa"/>
            <w:shd w:val="clear" w:color="auto" w:fill="auto"/>
          </w:tcPr>
          <w:p w:rsidR="00AB2D27" w:rsidRPr="00875196" w:rsidRDefault="00AB2D27" w:rsidP="00271D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6" w:type="dxa"/>
            <w:shd w:val="clear" w:color="auto" w:fill="auto"/>
          </w:tcPr>
          <w:p w:rsidR="00AB2D27" w:rsidRPr="005814FF" w:rsidRDefault="00AB2D27" w:rsidP="00271DE7">
            <w:pPr>
              <w:jc w:val="center"/>
            </w:pPr>
            <w:r>
              <w:t>15</w:t>
            </w:r>
          </w:p>
        </w:tc>
      </w:tr>
      <w:tr w:rsidR="00271DE7" w:rsidRPr="00EF5853" w:rsidTr="00133D9C">
        <w:trPr>
          <w:trHeight w:val="90"/>
          <w:jc w:val="center"/>
        </w:trPr>
        <w:tc>
          <w:tcPr>
            <w:tcW w:w="10525" w:type="dxa"/>
            <w:gridSpan w:val="5"/>
            <w:shd w:val="clear" w:color="auto" w:fill="auto"/>
          </w:tcPr>
          <w:p w:rsidR="00271DE7" w:rsidRPr="005814FF" w:rsidRDefault="00271DE7" w:rsidP="00AB2D27">
            <w:pPr>
              <w:jc w:val="center"/>
            </w:pPr>
            <w:r w:rsidRPr="005814FF">
              <w:t>(OR)</w:t>
            </w:r>
          </w:p>
        </w:tc>
      </w:tr>
      <w:tr w:rsidR="00AB2D27" w:rsidRPr="00EF5853" w:rsidTr="00AB2D27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AB2D27" w:rsidRPr="00EF5853" w:rsidRDefault="00AB2D27" w:rsidP="00AB2D27">
            <w:pPr>
              <w:jc w:val="both"/>
            </w:pPr>
            <w:r>
              <w:t>Differentiate WPA from RSN.</w:t>
            </w:r>
          </w:p>
        </w:tc>
        <w:tc>
          <w:tcPr>
            <w:tcW w:w="1170" w:type="dxa"/>
            <w:shd w:val="clear" w:color="auto" w:fill="auto"/>
          </w:tcPr>
          <w:p w:rsidR="00AB2D27" w:rsidRPr="00875196" w:rsidRDefault="00AB2D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6" w:type="dxa"/>
            <w:shd w:val="clear" w:color="auto" w:fill="auto"/>
          </w:tcPr>
          <w:p w:rsidR="00AB2D27" w:rsidRPr="005814FF" w:rsidRDefault="00AB2D27" w:rsidP="00670A67">
            <w:pPr>
              <w:jc w:val="center"/>
            </w:pPr>
            <w:r>
              <w:t>5</w:t>
            </w:r>
          </w:p>
        </w:tc>
      </w:tr>
      <w:tr w:rsidR="00AB2D27" w:rsidRPr="00EF5853" w:rsidTr="00AB2D27">
        <w:trPr>
          <w:trHeight w:val="90"/>
          <w:jc w:val="center"/>
        </w:trPr>
        <w:tc>
          <w:tcPr>
            <w:tcW w:w="709" w:type="dxa"/>
            <w:vMerge/>
            <w:shd w:val="clear" w:color="auto" w:fill="auto"/>
          </w:tcPr>
          <w:p w:rsidR="00AB2D27" w:rsidRPr="00EF5853" w:rsidRDefault="00AB2D27" w:rsidP="00AB2D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b.</w:t>
            </w:r>
          </w:p>
        </w:tc>
        <w:tc>
          <w:tcPr>
            <w:tcW w:w="6981" w:type="dxa"/>
            <w:shd w:val="clear" w:color="auto" w:fill="auto"/>
          </w:tcPr>
          <w:p w:rsidR="00AB2D27" w:rsidRPr="00EF5853" w:rsidRDefault="00AB2D27" w:rsidP="00AB2D27">
            <w:pPr>
              <w:jc w:val="both"/>
            </w:pPr>
            <w:r>
              <w:t xml:space="preserve">Describe </w:t>
            </w:r>
            <w:r w:rsidRPr="00133D9C">
              <w:t>Remote Access Dial-In User Service (RADIUS)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B2D27" w:rsidRPr="00875196" w:rsidRDefault="00AB2D27" w:rsidP="00EC4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6" w:type="dxa"/>
            <w:shd w:val="clear" w:color="auto" w:fill="auto"/>
          </w:tcPr>
          <w:p w:rsidR="00AB2D27" w:rsidRPr="005814FF" w:rsidRDefault="00AB2D27" w:rsidP="00EC4A0D">
            <w:pPr>
              <w:jc w:val="center"/>
            </w:pPr>
            <w:r>
              <w:t>15</w:t>
            </w:r>
          </w:p>
        </w:tc>
      </w:tr>
      <w:tr w:rsidR="00AB2D27" w:rsidRPr="00EF5853" w:rsidTr="00AB2D27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AB2D27" w:rsidRDefault="00AB2D27" w:rsidP="00AB2D2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B2D27" w:rsidRDefault="00AB2D2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AB2D27" w:rsidRDefault="00AB2D27" w:rsidP="00670A67">
            <w:pPr>
              <w:jc w:val="center"/>
            </w:pPr>
          </w:p>
        </w:tc>
      </w:tr>
      <w:tr w:rsidR="00AB2D27" w:rsidRPr="00EF5853" w:rsidTr="00AB2D27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AB2D27" w:rsidRPr="00EF5853" w:rsidRDefault="00AB2D27" w:rsidP="00AB2D27">
            <w:pPr>
              <w:jc w:val="both"/>
            </w:pPr>
            <w:r>
              <w:t>Discuss the relationship of TLS handshake and WPA/RSN.</w:t>
            </w:r>
          </w:p>
        </w:tc>
        <w:tc>
          <w:tcPr>
            <w:tcW w:w="1170" w:type="dxa"/>
            <w:shd w:val="clear" w:color="auto" w:fill="auto"/>
          </w:tcPr>
          <w:p w:rsidR="00AB2D27" w:rsidRPr="00875196" w:rsidRDefault="00AB2D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6" w:type="dxa"/>
            <w:shd w:val="clear" w:color="auto" w:fill="auto"/>
          </w:tcPr>
          <w:p w:rsidR="00AB2D27" w:rsidRPr="005814FF" w:rsidRDefault="00AB2D27" w:rsidP="00670A67">
            <w:pPr>
              <w:jc w:val="center"/>
            </w:pPr>
            <w:r>
              <w:t>8</w:t>
            </w:r>
          </w:p>
        </w:tc>
      </w:tr>
      <w:tr w:rsidR="00AB2D27" w:rsidRPr="00EF5853" w:rsidTr="00AB2D27">
        <w:trPr>
          <w:trHeight w:val="90"/>
          <w:jc w:val="center"/>
        </w:trPr>
        <w:tc>
          <w:tcPr>
            <w:tcW w:w="709" w:type="dxa"/>
            <w:vMerge/>
            <w:shd w:val="clear" w:color="auto" w:fill="auto"/>
          </w:tcPr>
          <w:p w:rsidR="00AB2D27" w:rsidRPr="00EF5853" w:rsidRDefault="00AB2D27" w:rsidP="00AB2D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>
              <w:t>b.</w:t>
            </w:r>
          </w:p>
        </w:tc>
        <w:tc>
          <w:tcPr>
            <w:tcW w:w="6981" w:type="dxa"/>
            <w:shd w:val="clear" w:color="auto" w:fill="auto"/>
          </w:tcPr>
          <w:p w:rsidR="00AB2D27" w:rsidRPr="00EF5853" w:rsidRDefault="00AB2D27" w:rsidP="00AB2D27">
            <w:pPr>
              <w:jc w:val="both"/>
            </w:pPr>
            <w:r>
              <w:t>Describe the usages of various tickets in Kerberos with appropriate diagrams.</w:t>
            </w:r>
          </w:p>
        </w:tc>
        <w:tc>
          <w:tcPr>
            <w:tcW w:w="1170" w:type="dxa"/>
            <w:shd w:val="clear" w:color="auto" w:fill="auto"/>
          </w:tcPr>
          <w:p w:rsidR="00AB2D27" w:rsidRDefault="00AB2D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6" w:type="dxa"/>
            <w:shd w:val="clear" w:color="auto" w:fill="auto"/>
          </w:tcPr>
          <w:p w:rsidR="00AB2D27" w:rsidRDefault="00AB2D27" w:rsidP="00670A67">
            <w:pPr>
              <w:jc w:val="center"/>
            </w:pPr>
            <w:r>
              <w:t>12</w:t>
            </w:r>
          </w:p>
        </w:tc>
      </w:tr>
      <w:tr w:rsidR="00271DE7" w:rsidRPr="00EF5853" w:rsidTr="00133D9C">
        <w:trPr>
          <w:trHeight w:val="90"/>
          <w:jc w:val="center"/>
        </w:trPr>
        <w:tc>
          <w:tcPr>
            <w:tcW w:w="10525" w:type="dxa"/>
            <w:gridSpan w:val="5"/>
            <w:shd w:val="clear" w:color="auto" w:fill="auto"/>
          </w:tcPr>
          <w:p w:rsidR="00271DE7" w:rsidRPr="005814FF" w:rsidRDefault="00271DE7" w:rsidP="00AB2D27">
            <w:pPr>
              <w:jc w:val="center"/>
            </w:pPr>
            <w:r w:rsidRPr="005814FF">
              <w:t>(OR)</w:t>
            </w:r>
          </w:p>
        </w:tc>
      </w:tr>
      <w:tr w:rsidR="00AB2D27" w:rsidRPr="00EF5853" w:rsidTr="00AB2D27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AB2D27" w:rsidRPr="00EF5853" w:rsidRDefault="00AB2D27" w:rsidP="00AB2D27">
            <w:pPr>
              <w:jc w:val="both"/>
            </w:pPr>
            <w:r>
              <w:t>Compose the implementation details of TKIP.</w:t>
            </w:r>
          </w:p>
        </w:tc>
        <w:tc>
          <w:tcPr>
            <w:tcW w:w="1170" w:type="dxa"/>
            <w:shd w:val="clear" w:color="auto" w:fill="auto"/>
          </w:tcPr>
          <w:p w:rsidR="00AB2D27" w:rsidRPr="00875196" w:rsidRDefault="00AB2D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6" w:type="dxa"/>
            <w:shd w:val="clear" w:color="auto" w:fill="auto"/>
          </w:tcPr>
          <w:p w:rsidR="00AB2D27" w:rsidRPr="005814FF" w:rsidRDefault="00AB2D27" w:rsidP="00670A67">
            <w:pPr>
              <w:jc w:val="center"/>
            </w:pPr>
            <w:r>
              <w:t>10</w:t>
            </w:r>
          </w:p>
        </w:tc>
      </w:tr>
      <w:tr w:rsidR="00AB2D27" w:rsidRPr="00EF5853" w:rsidTr="00AB2D27">
        <w:trPr>
          <w:trHeight w:val="90"/>
          <w:jc w:val="center"/>
        </w:trPr>
        <w:tc>
          <w:tcPr>
            <w:tcW w:w="709" w:type="dxa"/>
            <w:vMerge/>
            <w:shd w:val="clear" w:color="auto" w:fill="auto"/>
          </w:tcPr>
          <w:p w:rsidR="00AB2D27" w:rsidRPr="00EF5853" w:rsidRDefault="00AB2D27" w:rsidP="00AB2D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b.</w:t>
            </w:r>
          </w:p>
        </w:tc>
        <w:tc>
          <w:tcPr>
            <w:tcW w:w="6981" w:type="dxa"/>
            <w:shd w:val="clear" w:color="auto" w:fill="auto"/>
          </w:tcPr>
          <w:p w:rsidR="00AB2D27" w:rsidRPr="00EF5853" w:rsidRDefault="00AB2D27" w:rsidP="00AB2D27">
            <w:pPr>
              <w:jc w:val="both"/>
            </w:pPr>
            <w:r>
              <w:t>Describe Protected EAP Protocol (PEAP).</w:t>
            </w:r>
          </w:p>
        </w:tc>
        <w:tc>
          <w:tcPr>
            <w:tcW w:w="1170" w:type="dxa"/>
            <w:shd w:val="clear" w:color="auto" w:fill="auto"/>
          </w:tcPr>
          <w:p w:rsidR="00AB2D27" w:rsidRPr="00875196" w:rsidRDefault="00AB2D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6" w:type="dxa"/>
            <w:shd w:val="clear" w:color="auto" w:fill="auto"/>
          </w:tcPr>
          <w:p w:rsidR="00AB2D27" w:rsidRPr="005814FF" w:rsidRDefault="00AB2D27" w:rsidP="00670A67">
            <w:pPr>
              <w:jc w:val="center"/>
            </w:pPr>
            <w:r>
              <w:t>10</w:t>
            </w:r>
          </w:p>
        </w:tc>
      </w:tr>
      <w:tr w:rsidR="00AB2D27" w:rsidRPr="00EF5853" w:rsidTr="00AB2D27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AB2D27" w:rsidRDefault="00AB2D27" w:rsidP="00AB2D2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B2D27" w:rsidRDefault="00AB2D27" w:rsidP="00271D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AB2D27" w:rsidRDefault="00AB2D27" w:rsidP="00271DE7">
            <w:pPr>
              <w:jc w:val="center"/>
            </w:pPr>
          </w:p>
        </w:tc>
      </w:tr>
      <w:tr w:rsidR="00AB2D27" w:rsidRPr="00EF5853" w:rsidTr="00AB2D27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AB2D27" w:rsidRPr="0066394A" w:rsidRDefault="00AB2D27" w:rsidP="00AB2D27">
            <w:pPr>
              <w:jc w:val="both"/>
            </w:pPr>
            <w:r>
              <w:t>Discuss the various modes of operation of AES cipher.</w:t>
            </w:r>
          </w:p>
        </w:tc>
        <w:tc>
          <w:tcPr>
            <w:tcW w:w="1170" w:type="dxa"/>
            <w:shd w:val="clear" w:color="auto" w:fill="auto"/>
          </w:tcPr>
          <w:p w:rsidR="00AB2D27" w:rsidRDefault="00AB2D27" w:rsidP="00271D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6" w:type="dxa"/>
            <w:shd w:val="clear" w:color="auto" w:fill="auto"/>
          </w:tcPr>
          <w:p w:rsidR="00AB2D27" w:rsidRDefault="00AB2D27" w:rsidP="00271DE7">
            <w:pPr>
              <w:jc w:val="center"/>
            </w:pPr>
            <w:r>
              <w:t>10</w:t>
            </w:r>
          </w:p>
        </w:tc>
      </w:tr>
      <w:tr w:rsidR="00AB2D27" w:rsidRPr="00EF5853" w:rsidTr="00AB2D27">
        <w:trPr>
          <w:trHeight w:val="90"/>
          <w:jc w:val="center"/>
        </w:trPr>
        <w:tc>
          <w:tcPr>
            <w:tcW w:w="709" w:type="dxa"/>
            <w:vMerge/>
            <w:shd w:val="clear" w:color="auto" w:fill="auto"/>
          </w:tcPr>
          <w:p w:rsidR="00AB2D27" w:rsidRPr="00EF5853" w:rsidRDefault="00AB2D27" w:rsidP="00AB2D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>
              <w:t>b.</w:t>
            </w:r>
          </w:p>
        </w:tc>
        <w:tc>
          <w:tcPr>
            <w:tcW w:w="6981" w:type="dxa"/>
            <w:shd w:val="clear" w:color="auto" w:fill="auto"/>
          </w:tcPr>
          <w:p w:rsidR="00AB2D27" w:rsidRPr="00EF5853" w:rsidRDefault="00AB2D27" w:rsidP="00AB2D27">
            <w:pPr>
              <w:jc w:val="both"/>
            </w:pPr>
            <w:r>
              <w:t>Illustrate the steps in computing MIC in CCMP encryption.</w:t>
            </w:r>
          </w:p>
        </w:tc>
        <w:tc>
          <w:tcPr>
            <w:tcW w:w="1170" w:type="dxa"/>
            <w:shd w:val="clear" w:color="auto" w:fill="auto"/>
          </w:tcPr>
          <w:p w:rsidR="00AB2D27" w:rsidRPr="00875196" w:rsidRDefault="00AB2D27" w:rsidP="000D3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6" w:type="dxa"/>
            <w:shd w:val="clear" w:color="auto" w:fill="auto"/>
          </w:tcPr>
          <w:p w:rsidR="00AB2D27" w:rsidRPr="005814FF" w:rsidRDefault="00AB2D27" w:rsidP="000D3041">
            <w:pPr>
              <w:jc w:val="center"/>
            </w:pPr>
            <w:r>
              <w:t>10</w:t>
            </w:r>
          </w:p>
        </w:tc>
      </w:tr>
      <w:tr w:rsidR="00413846" w:rsidRPr="00EF5853" w:rsidTr="00133D9C">
        <w:trPr>
          <w:trHeight w:val="42"/>
          <w:jc w:val="center"/>
        </w:trPr>
        <w:tc>
          <w:tcPr>
            <w:tcW w:w="10525" w:type="dxa"/>
            <w:gridSpan w:val="5"/>
            <w:shd w:val="clear" w:color="auto" w:fill="auto"/>
          </w:tcPr>
          <w:p w:rsidR="00413846" w:rsidRPr="005814FF" w:rsidRDefault="00413846" w:rsidP="00AB2D27">
            <w:pPr>
              <w:jc w:val="center"/>
            </w:pPr>
            <w:r w:rsidRPr="005814FF">
              <w:t>(OR)</w:t>
            </w:r>
          </w:p>
        </w:tc>
      </w:tr>
      <w:tr w:rsidR="00AB2D27" w:rsidRPr="00EF5853" w:rsidTr="00AB2D27">
        <w:trPr>
          <w:trHeight w:val="42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AB2D27" w:rsidRPr="00EF5853" w:rsidRDefault="00AB2D27" w:rsidP="00AB2D27">
            <w:pPr>
              <w:jc w:val="both"/>
            </w:pPr>
            <w:r>
              <w:t>Summarize the security issues and solutions of IBSS Ad-Hoc networks.</w:t>
            </w:r>
          </w:p>
        </w:tc>
        <w:tc>
          <w:tcPr>
            <w:tcW w:w="1170" w:type="dxa"/>
            <w:shd w:val="clear" w:color="auto" w:fill="auto"/>
          </w:tcPr>
          <w:p w:rsidR="00AB2D27" w:rsidRPr="00875196" w:rsidRDefault="00AB2D27" w:rsidP="000D30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6" w:type="dxa"/>
            <w:shd w:val="clear" w:color="auto" w:fill="auto"/>
          </w:tcPr>
          <w:p w:rsidR="00AB2D27" w:rsidRPr="005814FF" w:rsidRDefault="00AB2D27" w:rsidP="000D3041">
            <w:pPr>
              <w:jc w:val="center"/>
            </w:pPr>
            <w:r>
              <w:t>10</w:t>
            </w:r>
          </w:p>
        </w:tc>
      </w:tr>
      <w:tr w:rsidR="00AB2D27" w:rsidRPr="00EF5853" w:rsidTr="00AB2D27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AB2D27" w:rsidRPr="00EF5853" w:rsidRDefault="00AB2D27" w:rsidP="00AB2D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D27" w:rsidRPr="00EF5853" w:rsidRDefault="00AB2D27" w:rsidP="00AB2D27">
            <w:pPr>
              <w:jc w:val="center"/>
            </w:pPr>
            <w:r w:rsidRPr="00EF5853">
              <w:t>b.</w:t>
            </w:r>
          </w:p>
        </w:tc>
        <w:tc>
          <w:tcPr>
            <w:tcW w:w="6981" w:type="dxa"/>
            <w:shd w:val="clear" w:color="auto" w:fill="auto"/>
          </w:tcPr>
          <w:p w:rsidR="00AB2D27" w:rsidRPr="00EF5853" w:rsidRDefault="00AB2D27" w:rsidP="00AB2D27">
            <w:pPr>
              <w:jc w:val="both"/>
            </w:pPr>
            <w:r>
              <w:t>Discuss how to protect yourself when u</w:t>
            </w:r>
            <w:r w:rsidRPr="00D640F2">
              <w:t xml:space="preserve">sing a </w:t>
            </w:r>
            <w:r>
              <w:t>public h</w:t>
            </w:r>
            <w:r w:rsidRPr="00D640F2">
              <w:t>otspot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B2D27" w:rsidRPr="00875196" w:rsidRDefault="00AB2D27" w:rsidP="006639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6" w:type="dxa"/>
            <w:shd w:val="clear" w:color="auto" w:fill="auto"/>
          </w:tcPr>
          <w:p w:rsidR="00AB2D27" w:rsidRPr="005814FF" w:rsidRDefault="00AB2D27" w:rsidP="0066394A">
            <w:pPr>
              <w:jc w:val="center"/>
            </w:pPr>
            <w:r>
              <w:t>10</w:t>
            </w:r>
          </w:p>
        </w:tc>
      </w:tr>
      <w:tr w:rsidR="00AB2D27" w:rsidRPr="00EF5853" w:rsidTr="00AB2D27">
        <w:trPr>
          <w:trHeight w:val="42"/>
          <w:jc w:val="center"/>
        </w:trPr>
        <w:tc>
          <w:tcPr>
            <w:tcW w:w="1418" w:type="dxa"/>
            <w:gridSpan w:val="2"/>
            <w:shd w:val="clear" w:color="auto" w:fill="auto"/>
          </w:tcPr>
          <w:p w:rsidR="00AB2D27" w:rsidRPr="00EF5853" w:rsidRDefault="00AB2D27" w:rsidP="00AB2D27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AB2D27" w:rsidRPr="00AB2D27" w:rsidRDefault="00AB2D27" w:rsidP="00AB2D27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B2D27" w:rsidRPr="00875196" w:rsidRDefault="00AB2D27" w:rsidP="006639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AB2D27" w:rsidRPr="005814FF" w:rsidRDefault="00AB2D27" w:rsidP="0066394A">
            <w:pPr>
              <w:jc w:val="center"/>
            </w:pPr>
          </w:p>
        </w:tc>
      </w:tr>
      <w:tr w:rsidR="00F65232" w:rsidRPr="00EF5853" w:rsidTr="00AB2D27">
        <w:trPr>
          <w:trHeight w:val="42"/>
          <w:jc w:val="center"/>
        </w:trPr>
        <w:tc>
          <w:tcPr>
            <w:tcW w:w="1418" w:type="dxa"/>
            <w:gridSpan w:val="2"/>
            <w:shd w:val="clear" w:color="auto" w:fill="auto"/>
          </w:tcPr>
          <w:p w:rsidR="00F65232" w:rsidRPr="00EF5853" w:rsidRDefault="00F65232" w:rsidP="00AB2D27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F65232" w:rsidRPr="00875196" w:rsidRDefault="00F65232" w:rsidP="00AB2D27">
            <w:pPr>
              <w:jc w:val="both"/>
              <w:rPr>
                <w:u w:val="single"/>
              </w:rPr>
            </w:pPr>
            <w:r w:rsidRPr="00AB2D2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65232" w:rsidRPr="00875196" w:rsidRDefault="00F65232" w:rsidP="006639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F65232" w:rsidRPr="005814FF" w:rsidRDefault="00F65232" w:rsidP="0066394A">
            <w:pPr>
              <w:jc w:val="center"/>
            </w:pPr>
          </w:p>
        </w:tc>
      </w:tr>
      <w:tr w:rsidR="00F65232" w:rsidRPr="00EF5853" w:rsidTr="00AB2D27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F65232" w:rsidRPr="00EF5853" w:rsidRDefault="00F65232" w:rsidP="00AB2D2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65232" w:rsidRPr="00EF5853" w:rsidRDefault="00F65232" w:rsidP="00AB2D27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F65232" w:rsidRPr="00EF5853" w:rsidRDefault="00F65232" w:rsidP="00AB2D27">
            <w:pPr>
              <w:jc w:val="both"/>
            </w:pPr>
            <w:r>
              <w:t>Describe the Bluetooth security architecture.</w:t>
            </w:r>
          </w:p>
        </w:tc>
        <w:tc>
          <w:tcPr>
            <w:tcW w:w="1170" w:type="dxa"/>
            <w:shd w:val="clear" w:color="auto" w:fill="auto"/>
          </w:tcPr>
          <w:p w:rsidR="00F65232" w:rsidRPr="00875196" w:rsidRDefault="00F65232" w:rsidP="006639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6" w:type="dxa"/>
            <w:shd w:val="clear" w:color="auto" w:fill="auto"/>
          </w:tcPr>
          <w:p w:rsidR="00F65232" w:rsidRPr="005814FF" w:rsidRDefault="00F65232" w:rsidP="0066394A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1B432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7E24"/>
    <w:rsid w:val="000F3EFE"/>
    <w:rsid w:val="00101983"/>
    <w:rsid w:val="00133D9C"/>
    <w:rsid w:val="00165D80"/>
    <w:rsid w:val="00175BFE"/>
    <w:rsid w:val="00183CB0"/>
    <w:rsid w:val="00194B89"/>
    <w:rsid w:val="001B432B"/>
    <w:rsid w:val="001D3377"/>
    <w:rsid w:val="001D41FE"/>
    <w:rsid w:val="001D670F"/>
    <w:rsid w:val="001E2222"/>
    <w:rsid w:val="001F54D1"/>
    <w:rsid w:val="001F7E9B"/>
    <w:rsid w:val="00222988"/>
    <w:rsid w:val="00235351"/>
    <w:rsid w:val="00266439"/>
    <w:rsid w:val="00271DE7"/>
    <w:rsid w:val="00292065"/>
    <w:rsid w:val="002A193D"/>
    <w:rsid w:val="002D09FF"/>
    <w:rsid w:val="002D7611"/>
    <w:rsid w:val="002D76BB"/>
    <w:rsid w:val="002E336A"/>
    <w:rsid w:val="002E552A"/>
    <w:rsid w:val="00300EE3"/>
    <w:rsid w:val="00302CB0"/>
    <w:rsid w:val="00304757"/>
    <w:rsid w:val="00313F4E"/>
    <w:rsid w:val="00324247"/>
    <w:rsid w:val="00340CBF"/>
    <w:rsid w:val="003526BA"/>
    <w:rsid w:val="00380146"/>
    <w:rsid w:val="003855F1"/>
    <w:rsid w:val="003A1E69"/>
    <w:rsid w:val="003B14BC"/>
    <w:rsid w:val="003B1F06"/>
    <w:rsid w:val="003C6BB4"/>
    <w:rsid w:val="003D3B22"/>
    <w:rsid w:val="003E46C3"/>
    <w:rsid w:val="00403298"/>
    <w:rsid w:val="00413846"/>
    <w:rsid w:val="0046314C"/>
    <w:rsid w:val="004641A2"/>
    <w:rsid w:val="0046787F"/>
    <w:rsid w:val="004A0EC6"/>
    <w:rsid w:val="004F787A"/>
    <w:rsid w:val="00501F18"/>
    <w:rsid w:val="0050571C"/>
    <w:rsid w:val="005133D7"/>
    <w:rsid w:val="00524726"/>
    <w:rsid w:val="00535D2B"/>
    <w:rsid w:val="005527A4"/>
    <w:rsid w:val="00564047"/>
    <w:rsid w:val="005775FF"/>
    <w:rsid w:val="005814FF"/>
    <w:rsid w:val="00583076"/>
    <w:rsid w:val="005857FC"/>
    <w:rsid w:val="005D0F4A"/>
    <w:rsid w:val="005F011C"/>
    <w:rsid w:val="0061613E"/>
    <w:rsid w:val="0062605C"/>
    <w:rsid w:val="006638BB"/>
    <w:rsid w:val="0066394A"/>
    <w:rsid w:val="00663A21"/>
    <w:rsid w:val="00670A67"/>
    <w:rsid w:val="00681B25"/>
    <w:rsid w:val="006935B3"/>
    <w:rsid w:val="00696EEC"/>
    <w:rsid w:val="006C7354"/>
    <w:rsid w:val="006D76D8"/>
    <w:rsid w:val="006F488C"/>
    <w:rsid w:val="00720393"/>
    <w:rsid w:val="00725A0A"/>
    <w:rsid w:val="007326F6"/>
    <w:rsid w:val="007460FF"/>
    <w:rsid w:val="00763ADA"/>
    <w:rsid w:val="00790D99"/>
    <w:rsid w:val="007D2A8F"/>
    <w:rsid w:val="00802202"/>
    <w:rsid w:val="0081627E"/>
    <w:rsid w:val="008548CA"/>
    <w:rsid w:val="008658A7"/>
    <w:rsid w:val="00875196"/>
    <w:rsid w:val="0089142B"/>
    <w:rsid w:val="00892B14"/>
    <w:rsid w:val="008A56BE"/>
    <w:rsid w:val="008B0703"/>
    <w:rsid w:val="008C796D"/>
    <w:rsid w:val="008D3364"/>
    <w:rsid w:val="00904D12"/>
    <w:rsid w:val="009064D7"/>
    <w:rsid w:val="009533EE"/>
    <w:rsid w:val="0095679B"/>
    <w:rsid w:val="00975831"/>
    <w:rsid w:val="00981F04"/>
    <w:rsid w:val="009A4298"/>
    <w:rsid w:val="009B53DD"/>
    <w:rsid w:val="009B746E"/>
    <w:rsid w:val="009C5A1D"/>
    <w:rsid w:val="00A36100"/>
    <w:rsid w:val="00A6691E"/>
    <w:rsid w:val="00AA3F2E"/>
    <w:rsid w:val="00AA5E39"/>
    <w:rsid w:val="00AA6B40"/>
    <w:rsid w:val="00AB071F"/>
    <w:rsid w:val="00AB2D27"/>
    <w:rsid w:val="00AE264C"/>
    <w:rsid w:val="00B009B1"/>
    <w:rsid w:val="00B60E7E"/>
    <w:rsid w:val="00B9548C"/>
    <w:rsid w:val="00BA539E"/>
    <w:rsid w:val="00BB0C74"/>
    <w:rsid w:val="00BB5C6B"/>
    <w:rsid w:val="00BF25ED"/>
    <w:rsid w:val="00C06E3B"/>
    <w:rsid w:val="00C3743D"/>
    <w:rsid w:val="00C60C6A"/>
    <w:rsid w:val="00C81140"/>
    <w:rsid w:val="00C95F18"/>
    <w:rsid w:val="00CB2395"/>
    <w:rsid w:val="00CB7A50"/>
    <w:rsid w:val="00CE1825"/>
    <w:rsid w:val="00CE5503"/>
    <w:rsid w:val="00D1380D"/>
    <w:rsid w:val="00D3698C"/>
    <w:rsid w:val="00D47F25"/>
    <w:rsid w:val="00D62341"/>
    <w:rsid w:val="00D640F2"/>
    <w:rsid w:val="00D64FF9"/>
    <w:rsid w:val="00D94D54"/>
    <w:rsid w:val="00DA5ED8"/>
    <w:rsid w:val="00DC7FA4"/>
    <w:rsid w:val="00DD64B8"/>
    <w:rsid w:val="00DE0497"/>
    <w:rsid w:val="00DF38EC"/>
    <w:rsid w:val="00E172DE"/>
    <w:rsid w:val="00E24A39"/>
    <w:rsid w:val="00E54572"/>
    <w:rsid w:val="00E70A47"/>
    <w:rsid w:val="00E824B7"/>
    <w:rsid w:val="00E91FA9"/>
    <w:rsid w:val="00EB0EE0"/>
    <w:rsid w:val="00EC4A0D"/>
    <w:rsid w:val="00F11EDB"/>
    <w:rsid w:val="00F162EA"/>
    <w:rsid w:val="00F2041A"/>
    <w:rsid w:val="00F208C0"/>
    <w:rsid w:val="00F222A4"/>
    <w:rsid w:val="00F266A7"/>
    <w:rsid w:val="00F36175"/>
    <w:rsid w:val="00F40A90"/>
    <w:rsid w:val="00F55D6F"/>
    <w:rsid w:val="00F65232"/>
    <w:rsid w:val="00FC3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C796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685E0-FDDE-4540-AF4B-C0528C3F0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65</cp:revision>
  <cp:lastPrinted>2016-09-21T16:48:00Z</cp:lastPrinted>
  <dcterms:created xsi:type="dcterms:W3CDTF">2017-10-23T10:01:00Z</dcterms:created>
  <dcterms:modified xsi:type="dcterms:W3CDTF">2018-11-14T04:34:00Z</dcterms:modified>
</cp:coreProperties>
</file>